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hint="eastAsia" w:ascii="黑体" w:hAnsi="Times New Roman" w:eastAsia="黑体" w:cs="Times New Roman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Times New Roman" w:eastAsia="黑体" w:cs="Times New Roman"/>
          <w:sz w:val="36"/>
          <w:szCs w:val="36"/>
        </w:rPr>
        <w:t>岗位说明书</w:t>
      </w:r>
    </w:p>
    <w:tbl>
      <w:tblPr>
        <w:tblStyle w:val="7"/>
        <w:tblW w:w="8943" w:type="dxa"/>
        <w:jc w:val="center"/>
        <w:tblCellSpacing w:w="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91"/>
        <w:gridCol w:w="1512"/>
        <w:gridCol w:w="83"/>
        <w:gridCol w:w="1275"/>
        <w:gridCol w:w="293"/>
        <w:gridCol w:w="708"/>
        <w:gridCol w:w="1260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tblCellSpacing w:w="11" w:type="dxa"/>
          <w:jc w:val="center"/>
        </w:trPr>
        <w:tc>
          <w:tcPr>
            <w:tcW w:w="1445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岗位名称</w:t>
            </w:r>
          </w:p>
        </w:tc>
        <w:tc>
          <w:tcPr>
            <w:tcW w:w="41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岗位性质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CellSpacing w:w="11" w:type="dxa"/>
          <w:jc w:val="center"/>
        </w:trPr>
        <w:tc>
          <w:tcPr>
            <w:tcW w:w="1445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岗位编码</w:t>
            </w:r>
          </w:p>
        </w:tc>
        <w:tc>
          <w:tcPr>
            <w:tcW w:w="41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直接上级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CellSpacing w:w="11" w:type="dxa"/>
          <w:jc w:val="center"/>
        </w:trPr>
        <w:tc>
          <w:tcPr>
            <w:tcW w:w="1445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隶属部门</w:t>
            </w:r>
          </w:p>
        </w:tc>
        <w:tc>
          <w:tcPr>
            <w:tcW w:w="41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直接下级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CellSpacing w:w="11" w:type="dxa"/>
          <w:jc w:val="center"/>
        </w:trPr>
        <w:tc>
          <w:tcPr>
            <w:tcW w:w="1445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填写时间</w:t>
            </w:r>
          </w:p>
        </w:tc>
        <w:tc>
          <w:tcPr>
            <w:tcW w:w="18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定员人数</w:t>
            </w:r>
          </w:p>
        </w:tc>
        <w:tc>
          <w:tcPr>
            <w:tcW w:w="9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管辖人数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tblCellSpacing w:w="11" w:type="dxa"/>
          <w:jc w:val="center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岗位工作概述</w:t>
            </w:r>
          </w:p>
        </w:tc>
        <w:tc>
          <w:tcPr>
            <w:tcW w:w="714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CellSpacing w:w="11" w:type="dxa"/>
          <w:jc w:val="center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岗位工作职责</w:t>
            </w:r>
          </w:p>
        </w:tc>
        <w:tc>
          <w:tcPr>
            <w:tcW w:w="714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CellSpacing w:w="11" w:type="dxa"/>
          <w:jc w:val="center"/>
        </w:trPr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任职资格：</w:t>
            </w:r>
          </w:p>
        </w:tc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知识及教育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水平要求：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最低学历：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专业要求：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最佳学历：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最佳专业：</w:t>
            </w:r>
          </w:p>
        </w:tc>
        <w:tc>
          <w:tcPr>
            <w:tcW w:w="3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工作经验要求：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9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岗位技能要求：</w:t>
            </w: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培训要求：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11" w:type="dxa"/>
          <w:jc w:val="center"/>
        </w:trPr>
        <w:tc>
          <w:tcPr>
            <w:tcW w:w="1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其他素质要求：</w:t>
            </w:r>
          </w:p>
        </w:tc>
      </w:tr>
    </w:tbl>
    <w:p>
      <w:pPr>
        <w:widowControl/>
        <w:rPr>
          <w:rFonts w:hint="eastAsia" w:ascii="仿宋_GB2312" w:hAnsi="Times New Roman" w:eastAsia="仿宋_GB2312" w:cs="Times New Roman"/>
          <w:color w:val="000000"/>
          <w:sz w:val="24"/>
          <w:szCs w:val="32"/>
          <w:lang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B3"/>
    <w:rsid w:val="003C31CE"/>
    <w:rsid w:val="006337B3"/>
    <w:rsid w:val="00713DBD"/>
    <w:rsid w:val="4DD20077"/>
    <w:rsid w:val="6AB676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5"/>
    <w:link w:val="2"/>
    <w:qFormat/>
    <w:uiPriority w:val="0"/>
    <w:rPr>
      <w:rFonts w:ascii="宋体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1248</Words>
  <Characters>7114</Characters>
  <Lines>59</Lines>
  <Paragraphs>16</Paragraphs>
  <ScaleCrop>false</ScaleCrop>
  <LinksUpToDate>false</LinksUpToDate>
  <CharactersWithSpaces>8346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2014-08-15T02:25:00Z</dcterms:created>
  <dc:creator>HL</dc:creator>
  <cp:lastModifiedBy>Administrator</cp:lastModifiedBy>
  <dcterms:modified xsi:type="dcterms:W3CDTF">2015-12-29T08:55:38Z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